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tbl>
      <w:tblPr>
        <w:tblW w:w="0" w:type="auto"/>
        <w:tblInd w:w="-10" w:type="dxa"/>
        <w:tblLayout w:type="fixed"/>
        <w:tblLook w:val="0000"/>
      </w:tblPr>
      <w:tblGrid>
        <w:gridCol w:w="1814"/>
        <w:gridCol w:w="624"/>
        <w:gridCol w:w="1219"/>
        <w:gridCol w:w="992"/>
        <w:gridCol w:w="1276"/>
        <w:gridCol w:w="1276"/>
        <w:gridCol w:w="709"/>
        <w:gridCol w:w="708"/>
        <w:gridCol w:w="1276"/>
        <w:gridCol w:w="1559"/>
        <w:gridCol w:w="1701"/>
        <w:gridCol w:w="993"/>
        <w:gridCol w:w="1002"/>
      </w:tblGrid>
      <w:tr w:rsidR="00777633">
        <w:trPr>
          <w:cantSplit/>
          <w:trHeight w:val="345"/>
        </w:trPr>
        <w:tc>
          <w:tcPr>
            <w:tcW w:w="243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DB7B4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s-ES" w:eastAsia="es-ES"/>
              </w:rPr>
              <w:drawing>
                <wp:inline distT="0" distB="0" distL="0" distR="0">
                  <wp:extent cx="1390650" cy="914400"/>
                  <wp:effectExtent l="1905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9144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15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cs="TimesNewRomanPS-BoldMT-Identity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PLANILLA REGISTRO DE REVISTAS</w:t>
            </w:r>
          </w:p>
        </w:tc>
        <w:tc>
          <w:tcPr>
            <w:tcW w:w="3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autoSpaceDE w:val="0"/>
            </w:pPr>
            <w:r>
              <w:rPr>
                <w:rFonts w:cs="TimesNewRomanPS-BoldMT-Identity"/>
                <w:bCs/>
                <w:sz w:val="20"/>
                <w:szCs w:val="20"/>
              </w:rPr>
              <w:t xml:space="preserve">Código: CX.PE.05.03//06 </w:t>
            </w:r>
          </w:p>
        </w:tc>
      </w:tr>
      <w:tr w:rsidR="00777633">
        <w:trPr>
          <w:cantSplit/>
          <w:trHeight w:val="390"/>
        </w:trPr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autoSpaceDE w:val="0"/>
            </w:pPr>
            <w:r>
              <w:rPr>
                <w:rFonts w:cs="TimesNewRomanPS-BoldMT-Identity"/>
                <w:bCs/>
                <w:sz w:val="20"/>
                <w:szCs w:val="20"/>
              </w:rPr>
              <w:t>Rev: 00</w:t>
            </w:r>
          </w:p>
        </w:tc>
      </w:tr>
      <w:tr w:rsidR="00777633">
        <w:trPr>
          <w:cantSplit/>
          <w:trHeight w:val="360"/>
        </w:trPr>
        <w:tc>
          <w:tcPr>
            <w:tcW w:w="243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15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96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autoSpaceDE w:val="0"/>
            </w:pPr>
            <w:r>
              <w:rPr>
                <w:rFonts w:cs="TimesNewRomanPS-BoldMT-Identity"/>
                <w:bCs/>
                <w:sz w:val="20"/>
                <w:szCs w:val="20"/>
              </w:rPr>
              <w:t>Fecha Vigencia:  09-03-2015</w:t>
            </w:r>
          </w:p>
        </w:tc>
      </w:tr>
      <w:tr w:rsidR="00777633">
        <w:trPr>
          <w:cantSplit/>
          <w:trHeight w:val="233"/>
        </w:trPr>
        <w:tc>
          <w:tcPr>
            <w:tcW w:w="1814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TITULO</w:t>
            </w:r>
          </w:p>
        </w:tc>
        <w:tc>
          <w:tcPr>
            <w:tcW w:w="1843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RESPONSABLE/</w:t>
            </w:r>
          </w:p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EDITORIAL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VOL.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SOPORTE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EJEMPLAR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MES</w:t>
            </w:r>
          </w:p>
        </w:tc>
        <w:tc>
          <w:tcPr>
            <w:tcW w:w="708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AÑO</w:t>
            </w:r>
          </w:p>
        </w:tc>
        <w:tc>
          <w:tcPr>
            <w:tcW w:w="1276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PALABRAS CLAVES</w:t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Datos del docente</w:t>
            </w:r>
          </w:p>
        </w:tc>
        <w:tc>
          <w:tcPr>
            <w:tcW w:w="199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77633" w:rsidRDefault="0077763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18"/>
                <w:szCs w:val="20"/>
              </w:rPr>
              <w:t>Datos de biblioteca</w:t>
            </w:r>
          </w:p>
        </w:tc>
      </w:tr>
      <w:tr w:rsidR="00777633">
        <w:trPr>
          <w:cantSplit/>
          <w:trHeight w:val="232"/>
        </w:trPr>
        <w:tc>
          <w:tcPr>
            <w:tcW w:w="18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Nº de control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777633" w:rsidRDefault="00777633">
            <w:pPr>
              <w:spacing w:after="0" w:line="240" w:lineRule="auto"/>
              <w:jc w:val="center"/>
            </w:pPr>
            <w:r>
              <w:rPr>
                <w:rFonts w:ascii="Arial" w:hAnsi="Arial" w:cs="Arial"/>
                <w:sz w:val="20"/>
                <w:szCs w:val="20"/>
              </w:rPr>
              <w:t>CDU</w:t>
            </w:r>
          </w:p>
        </w:tc>
      </w:tr>
      <w:tr w:rsidR="00777633" w:rsidTr="008D1120">
        <w:trPr>
          <w:trHeight w:val="234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-RESPONSABLE: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-E-MAIL 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-INTERNO: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-UBICACIÓN: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-COSTO DE LA  SUSCRIPCION: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-CARRERAS EN LAS QUE IMPACTA: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633" w:rsidTr="008D1120">
        <w:trPr>
          <w:trHeight w:val="2301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-RESPONSABLE: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-E-MAIL 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-INTERNO: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-UBICACIÓN: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-COSTO DE LA  SUSCRIPCION: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-CARRERAS EN LAS QUE IMPACTA: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77633" w:rsidTr="008D1120">
        <w:trPr>
          <w:trHeight w:val="2222"/>
        </w:trPr>
        <w:tc>
          <w:tcPr>
            <w:tcW w:w="18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-RESPONSABLE: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6"/>
              </w:rPr>
              <w:t>-E-MAIL 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-INTERNO: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-UBICACIÓN: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-COSTO DE LA  SUSCRIPCION:</w:t>
            </w: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  <w:p w:rsidR="00777633" w:rsidRDefault="00777633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16"/>
              </w:rPr>
              <w:t>-CARRERAS EN LAS QUE IMPACTA: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7633" w:rsidRDefault="00777633">
            <w:pPr>
              <w:snapToGri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777633" w:rsidRDefault="00777633"/>
    <w:sectPr w:rsidR="00777633">
      <w:pgSz w:w="16838" w:h="11906" w:orient="landscape"/>
      <w:pgMar w:top="900" w:right="868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Liberation Sans">
    <w:charset w:val="00"/>
    <w:family w:val="swiss"/>
    <w:pitch w:val="variable"/>
    <w:sig w:usb0="A00002AF" w:usb1="500078FB" w:usb2="00000000" w:usb3="00000000" w:csb0="0000009F" w:csb1="00000000"/>
  </w:font>
  <w:font w:name="Droid Sans Fallback">
    <w:charset w:val="80"/>
    <w:family w:val="swiss"/>
    <w:pitch w:val="variable"/>
    <w:sig w:usb0="B1002AFF" w:usb1="2BDFFCFB" w:usb2="00000036" w:usb3="00000000" w:csb0="003F01FF" w:csb1="00000000"/>
  </w:font>
  <w:font w:name="FreeSans">
    <w:altName w:val="Arial"/>
    <w:charset w:val="00"/>
    <w:family w:val="swiss"/>
    <w:pitch w:val="variable"/>
    <w:sig w:usb0="00000000" w:usb1="4200FDFF" w:usb2="000030A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NewRomanPS-BoldMT-Identity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ttachedTemplate r:id="rId1"/>
  <w:stylePaneFormatFilter w:val="000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DB7B49"/>
    <w:rsid w:val="00777633"/>
    <w:rsid w:val="008D1120"/>
    <w:rsid w:val="00DB7B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val="es-AR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2">
    <w:name w:val="Fuente de párrafo predeter.2"/>
  </w:style>
  <w:style w:type="character" w:customStyle="1" w:styleId="Fuentedeprrafopredeter1">
    <w:name w:val="Fuente de párrafo predeter.1"/>
  </w:style>
  <w:style w:type="character" w:customStyle="1" w:styleId="Vietas">
    <w:name w:val="Viñetas"/>
    <w:rPr>
      <w:rFonts w:ascii="OpenSymbol" w:eastAsia="OpenSymbol" w:hAnsi="OpenSymbol" w:cs="OpenSymbol"/>
    </w:rPr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pPr>
      <w:spacing w:after="140" w:line="288" w:lineRule="auto"/>
    </w:pPr>
  </w:style>
  <w:style w:type="paragraph" w:styleId="Lista">
    <w:name w:val="List"/>
    <w:basedOn w:val="Textoindependiente"/>
    <w:rPr>
      <w:rFonts w:cs="FreeSans"/>
    </w:rPr>
  </w:style>
  <w:style w:type="paragraph" w:styleId="Epgrafe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FreeSans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Descargas\registro_de_revistas_de_catedr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registro_de_revistas_de_catedra</Template>
  <TotalTime>1</TotalTime>
  <Pages>1</Pages>
  <Words>92</Words>
  <Characters>510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1601-01-01T00:00:00Z</cp:lastPrinted>
  <dcterms:created xsi:type="dcterms:W3CDTF">2021-08-02T13:50:00Z</dcterms:created>
  <dcterms:modified xsi:type="dcterms:W3CDTF">2021-08-02T13:51:00Z</dcterms:modified>
</cp:coreProperties>
</file>