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E0A02" w:rsidRDefault="004B3D27">
      <w:pPr>
        <w:spacing w:before="240" w:after="240" w:line="240" w:lineRule="auto"/>
        <w:rPr>
          <w:b/>
          <w:sz w:val="32"/>
          <w:szCs w:val="32"/>
        </w:rPr>
      </w:pPr>
      <w:r>
        <w:rPr>
          <w:b/>
          <w:sz w:val="32"/>
          <w:szCs w:val="32"/>
        </w:rPr>
        <w:t>ECIFACET 2021</w:t>
      </w:r>
    </w:p>
    <w:p w14:paraId="00000002" w14:textId="77777777" w:rsidR="00CE0A02" w:rsidRDefault="004B3D27">
      <w:pPr>
        <w:spacing w:before="240" w:after="240" w:line="240" w:lineRule="auto"/>
        <w:rPr>
          <w:b/>
          <w:sz w:val="32"/>
          <w:szCs w:val="32"/>
        </w:rPr>
      </w:pPr>
      <w:r>
        <w:rPr>
          <w:b/>
          <w:sz w:val="32"/>
          <w:szCs w:val="32"/>
        </w:rPr>
        <w:t>Instructivo para la presentación de e-posters</w:t>
      </w:r>
    </w:p>
    <w:p w14:paraId="00000003" w14:textId="77777777" w:rsidR="00CE0A02" w:rsidRPr="00BF4146" w:rsidRDefault="004B3D27">
      <w:pPr>
        <w:spacing w:before="240" w:after="240" w:line="240" w:lineRule="auto"/>
        <w:jc w:val="both"/>
      </w:pPr>
      <w:r w:rsidRPr="00BF4146">
        <w:t>Los e-posters tendrán una naturaleza similar a las comunicaciones orales, en el sentido que los ponentes presentarán su trabajo en formato de video para ser expuesto en forma asíncrona en el encuentro ECIFACET 2021, permaneciendo los mismos en la web del evento.</w:t>
      </w:r>
    </w:p>
    <w:p w14:paraId="00000004" w14:textId="77777777" w:rsidR="00CE0A02" w:rsidRPr="00BF4146" w:rsidRDefault="004B3D27">
      <w:pPr>
        <w:spacing w:before="240" w:after="240" w:line="240" w:lineRule="auto"/>
        <w:jc w:val="both"/>
      </w:pPr>
      <w:r w:rsidRPr="00BF4146">
        <w:t>Pautas de presentación:</w:t>
      </w:r>
    </w:p>
    <w:p w14:paraId="00000005" w14:textId="02E4E7F1" w:rsidR="00CE0A02" w:rsidRPr="00BF4146" w:rsidRDefault="004B3D27" w:rsidP="00BF4146">
      <w:pPr>
        <w:numPr>
          <w:ilvl w:val="0"/>
          <w:numId w:val="1"/>
        </w:numPr>
        <w:shd w:val="clear" w:color="auto" w:fill="FFFFFF"/>
        <w:spacing w:line="240" w:lineRule="auto"/>
        <w:ind w:left="567" w:hanging="210"/>
        <w:jc w:val="both"/>
        <w:rPr>
          <w:color w:val="151515"/>
        </w:rPr>
      </w:pPr>
      <w:r w:rsidRPr="00BF4146">
        <w:rPr>
          <w:color w:val="151515"/>
        </w:rPr>
        <w:t xml:space="preserve">Se deberá realizar un video en formato 16:9 horizontal utilizando preferentemente </w:t>
      </w:r>
      <w:proofErr w:type="spellStart"/>
      <w:r w:rsidRPr="00BF4146">
        <w:rPr>
          <w:color w:val="151515"/>
        </w:rPr>
        <w:t>Power</w:t>
      </w:r>
      <w:proofErr w:type="spellEnd"/>
      <w:r w:rsidRPr="00BF4146">
        <w:rPr>
          <w:color w:val="151515"/>
        </w:rPr>
        <w:t xml:space="preserve"> Point</w:t>
      </w:r>
      <w:r w:rsidRPr="00BF4146">
        <w:rPr>
          <w:color w:val="151515"/>
          <w:vertAlign w:val="superscript"/>
        </w:rPr>
        <w:t>®</w:t>
      </w:r>
      <w:r w:rsidR="00BF4146">
        <w:rPr>
          <w:color w:val="151515"/>
        </w:rPr>
        <w:t>, o programa similar</w:t>
      </w:r>
      <w:r w:rsidRPr="00BF4146">
        <w:rPr>
          <w:color w:val="151515"/>
        </w:rPr>
        <w:t>.</w:t>
      </w:r>
    </w:p>
    <w:p w14:paraId="00000006" w14:textId="77777777" w:rsidR="00CE0A02" w:rsidRPr="00BF4146" w:rsidRDefault="004B3D27" w:rsidP="00BF4146">
      <w:pPr>
        <w:numPr>
          <w:ilvl w:val="0"/>
          <w:numId w:val="1"/>
        </w:numPr>
        <w:shd w:val="clear" w:color="auto" w:fill="FFFFFF"/>
        <w:spacing w:line="240" w:lineRule="auto"/>
        <w:ind w:left="567" w:hanging="210"/>
        <w:jc w:val="both"/>
        <w:rPr>
          <w:color w:val="151515"/>
        </w:rPr>
      </w:pPr>
      <w:r w:rsidRPr="00BF4146">
        <w:rPr>
          <w:color w:val="151515"/>
        </w:rPr>
        <w:t>Guardar el archivo con su número de póster (el cual le será asignado oportunamente) y apellido/s: Por ejemplo “18 López Pérez” con extensión .mp4 o .</w:t>
      </w:r>
      <w:proofErr w:type="spellStart"/>
      <w:r w:rsidRPr="00BF4146">
        <w:rPr>
          <w:color w:val="151515"/>
        </w:rPr>
        <w:t>avi</w:t>
      </w:r>
      <w:proofErr w:type="spellEnd"/>
      <w:r w:rsidRPr="00BF4146">
        <w:rPr>
          <w:color w:val="151515"/>
        </w:rPr>
        <w:t>.</w:t>
      </w:r>
    </w:p>
    <w:p w14:paraId="00000007" w14:textId="77777777" w:rsidR="00CE0A02" w:rsidRPr="00BF4146" w:rsidRDefault="004B3D27" w:rsidP="00BF4146">
      <w:pPr>
        <w:numPr>
          <w:ilvl w:val="0"/>
          <w:numId w:val="1"/>
        </w:numPr>
        <w:shd w:val="clear" w:color="auto" w:fill="FFFFFF"/>
        <w:spacing w:line="240" w:lineRule="auto"/>
        <w:ind w:left="567" w:hanging="210"/>
        <w:jc w:val="both"/>
        <w:rPr>
          <w:color w:val="151515"/>
        </w:rPr>
      </w:pPr>
      <w:r w:rsidRPr="00BF4146">
        <w:rPr>
          <w:color w:val="151515"/>
        </w:rPr>
        <w:t>Duración del video entre 5 y 10 minutos.</w:t>
      </w:r>
    </w:p>
    <w:p w14:paraId="00000008" w14:textId="77777777" w:rsidR="00CE0A02" w:rsidRPr="00BF4146" w:rsidRDefault="004B3D27" w:rsidP="00BF4146">
      <w:pPr>
        <w:numPr>
          <w:ilvl w:val="0"/>
          <w:numId w:val="1"/>
        </w:numPr>
        <w:shd w:val="clear" w:color="auto" w:fill="FFFFFF"/>
        <w:spacing w:line="240" w:lineRule="auto"/>
        <w:ind w:left="567" w:hanging="210"/>
        <w:jc w:val="both"/>
        <w:rPr>
          <w:color w:val="151515"/>
        </w:rPr>
      </w:pPr>
      <w:r w:rsidRPr="00BF4146">
        <w:rPr>
          <w:color w:val="151515"/>
        </w:rPr>
        <w:t xml:space="preserve">Seleccionar un fondo preferentemente liso en un color que </w:t>
      </w:r>
      <w:r w:rsidRPr="00BF4146">
        <w:rPr>
          <w:b/>
          <w:color w:val="151515"/>
        </w:rPr>
        <w:t>contraste</w:t>
      </w:r>
      <w:r w:rsidRPr="00BF4146">
        <w:rPr>
          <w:color w:val="151515"/>
        </w:rPr>
        <w:t xml:space="preserve"> con las letras del texto.</w:t>
      </w:r>
    </w:p>
    <w:p w14:paraId="00000009" w14:textId="77777777" w:rsidR="00CE0A02" w:rsidRPr="00BF4146" w:rsidRDefault="004B3D27" w:rsidP="00BF4146">
      <w:pPr>
        <w:numPr>
          <w:ilvl w:val="0"/>
          <w:numId w:val="1"/>
        </w:numPr>
        <w:shd w:val="clear" w:color="auto" w:fill="FFFFFF"/>
        <w:spacing w:line="240" w:lineRule="auto"/>
        <w:ind w:left="567" w:hanging="210"/>
        <w:jc w:val="both"/>
        <w:rPr>
          <w:color w:val="151515"/>
        </w:rPr>
      </w:pPr>
      <w:r w:rsidRPr="00BF4146">
        <w:rPr>
          <w:color w:val="151515"/>
        </w:rPr>
        <w:t xml:space="preserve">Utilizar fuentes (tipografía) Arial, Times New </w:t>
      </w:r>
      <w:proofErr w:type="spellStart"/>
      <w:r w:rsidRPr="00BF4146">
        <w:rPr>
          <w:color w:val="151515"/>
        </w:rPr>
        <w:t>Roman</w:t>
      </w:r>
      <w:proofErr w:type="spellEnd"/>
      <w:r w:rsidRPr="00BF4146">
        <w:rPr>
          <w:color w:val="151515"/>
        </w:rPr>
        <w:t xml:space="preserve">, </w:t>
      </w:r>
      <w:proofErr w:type="spellStart"/>
      <w:r w:rsidRPr="00BF4146">
        <w:rPr>
          <w:color w:val="151515"/>
        </w:rPr>
        <w:t>Verdana</w:t>
      </w:r>
      <w:proofErr w:type="spellEnd"/>
      <w:r w:rsidRPr="00BF4146">
        <w:rPr>
          <w:color w:val="151515"/>
        </w:rPr>
        <w:t xml:space="preserve">, </w:t>
      </w:r>
      <w:proofErr w:type="spellStart"/>
      <w:r w:rsidRPr="00BF4146">
        <w:rPr>
          <w:color w:val="151515"/>
        </w:rPr>
        <w:t>Tahoma</w:t>
      </w:r>
      <w:proofErr w:type="spellEnd"/>
      <w:r w:rsidRPr="00BF4146">
        <w:rPr>
          <w:color w:val="151515"/>
        </w:rPr>
        <w:t xml:space="preserve"> o Calibri, que sean claras para facilitar su lectura y en color contrastante con el fondo.</w:t>
      </w:r>
    </w:p>
    <w:p w14:paraId="0000000A" w14:textId="77777777" w:rsidR="00CE0A02" w:rsidRPr="00BF4146" w:rsidRDefault="004B3D27" w:rsidP="00BF4146">
      <w:pPr>
        <w:numPr>
          <w:ilvl w:val="0"/>
          <w:numId w:val="1"/>
        </w:numPr>
        <w:shd w:val="clear" w:color="auto" w:fill="FFFFFF"/>
        <w:spacing w:line="240" w:lineRule="auto"/>
        <w:ind w:left="567" w:hanging="210"/>
        <w:jc w:val="both"/>
        <w:rPr>
          <w:color w:val="151515"/>
        </w:rPr>
      </w:pPr>
      <w:r w:rsidRPr="00BF4146">
        <w:rPr>
          <w:color w:val="151515"/>
        </w:rPr>
        <w:t xml:space="preserve">El video deberá estar subido en algún servicio de almacenamiento en la nube (Google Drive, </w:t>
      </w:r>
      <w:proofErr w:type="spellStart"/>
      <w:r w:rsidRPr="00BF4146">
        <w:rPr>
          <w:color w:val="151515"/>
        </w:rPr>
        <w:t>Dropbox</w:t>
      </w:r>
      <w:proofErr w:type="spellEnd"/>
      <w:r w:rsidRPr="00BF4146">
        <w:rPr>
          <w:color w:val="151515"/>
        </w:rPr>
        <w:t xml:space="preserve">, </w:t>
      </w:r>
      <w:proofErr w:type="spellStart"/>
      <w:r w:rsidRPr="00BF4146">
        <w:rPr>
          <w:color w:val="151515"/>
        </w:rPr>
        <w:t>OneDrive</w:t>
      </w:r>
      <w:proofErr w:type="spellEnd"/>
      <w:r w:rsidRPr="00BF4146">
        <w:rPr>
          <w:color w:val="151515"/>
        </w:rPr>
        <w:t xml:space="preserve">, </w:t>
      </w:r>
      <w:proofErr w:type="spellStart"/>
      <w:r w:rsidRPr="00BF4146">
        <w:rPr>
          <w:color w:val="151515"/>
        </w:rPr>
        <w:t>etc</w:t>
      </w:r>
      <w:proofErr w:type="spellEnd"/>
      <w:r w:rsidRPr="00BF4146">
        <w:rPr>
          <w:color w:val="151515"/>
        </w:rPr>
        <w:t>), con enlace público para su descarga.</w:t>
      </w:r>
    </w:p>
    <w:p w14:paraId="0000000B" w14:textId="77777777" w:rsidR="00CE0A02" w:rsidRPr="00BF4146" w:rsidRDefault="004B3D27" w:rsidP="00BF4146">
      <w:pPr>
        <w:numPr>
          <w:ilvl w:val="0"/>
          <w:numId w:val="1"/>
        </w:numPr>
        <w:shd w:val="clear" w:color="auto" w:fill="FFFFFF"/>
        <w:spacing w:line="240" w:lineRule="auto"/>
        <w:ind w:left="567" w:hanging="210"/>
        <w:jc w:val="both"/>
        <w:rPr>
          <w:color w:val="151515"/>
        </w:rPr>
      </w:pPr>
      <w:r w:rsidRPr="00BF4146">
        <w:rPr>
          <w:color w:val="151515"/>
        </w:rPr>
        <w:t xml:space="preserve">Completar el formulario habilitado utilizando el </w:t>
      </w:r>
      <w:r w:rsidRPr="00BF4146">
        <w:rPr>
          <w:b/>
          <w:color w:val="151515"/>
        </w:rPr>
        <w:t>LINK CORTO</w:t>
      </w:r>
      <w:r w:rsidRPr="00BF4146">
        <w:rPr>
          <w:color w:val="151515"/>
        </w:rPr>
        <w:t>, adjuntando el enlace del video</w:t>
      </w:r>
    </w:p>
    <w:p w14:paraId="0000000C" w14:textId="7ECA235E" w:rsidR="00CE0A02" w:rsidRPr="00BF4146" w:rsidRDefault="004B3D27" w:rsidP="00BF4146">
      <w:pPr>
        <w:numPr>
          <w:ilvl w:val="0"/>
          <w:numId w:val="1"/>
        </w:numPr>
        <w:shd w:val="clear" w:color="auto" w:fill="FFFFFF"/>
        <w:spacing w:line="240" w:lineRule="auto"/>
        <w:ind w:left="567" w:hanging="210"/>
        <w:jc w:val="both"/>
        <w:rPr>
          <w:color w:val="151515"/>
        </w:rPr>
      </w:pPr>
      <w:r w:rsidRPr="00BF4146">
        <w:rPr>
          <w:color w:val="151515"/>
        </w:rPr>
        <w:t xml:space="preserve">La </w:t>
      </w:r>
      <w:r w:rsidRPr="00BF4146">
        <w:rPr>
          <w:b/>
          <w:color w:val="151515"/>
        </w:rPr>
        <w:t>fecha límite</w:t>
      </w:r>
      <w:r w:rsidRPr="00BF4146">
        <w:rPr>
          <w:color w:val="151515"/>
        </w:rPr>
        <w:t xml:space="preserve"> para el envío del e-poster será el </w:t>
      </w:r>
      <w:r w:rsidR="00AA4721">
        <w:rPr>
          <w:b/>
          <w:color w:val="151515"/>
        </w:rPr>
        <w:t>13 de Agosto</w:t>
      </w:r>
      <w:bookmarkStart w:id="0" w:name="_GoBack"/>
      <w:bookmarkEnd w:id="0"/>
      <w:r w:rsidRPr="00BF4146">
        <w:rPr>
          <w:b/>
          <w:color w:val="151515"/>
        </w:rPr>
        <w:t xml:space="preserve"> </w:t>
      </w:r>
      <w:proofErr w:type="spellStart"/>
      <w:r w:rsidRPr="00BF4146">
        <w:rPr>
          <w:b/>
          <w:color w:val="151515"/>
        </w:rPr>
        <w:t>de</w:t>
      </w:r>
      <w:proofErr w:type="spellEnd"/>
      <w:r w:rsidRPr="00BF4146">
        <w:rPr>
          <w:b/>
          <w:color w:val="151515"/>
        </w:rPr>
        <w:t xml:space="preserve"> 2021</w:t>
      </w:r>
      <w:r w:rsidRPr="00BF4146">
        <w:rPr>
          <w:color w:val="151515"/>
        </w:rPr>
        <w:t>. Es necesario contar con este material con anticipación por razones técnicas de edición y programación para la correcta visualización de los trabajos en ECIFACET 2021.</w:t>
      </w:r>
    </w:p>
    <w:p w14:paraId="0000000D" w14:textId="77777777" w:rsidR="00CE0A02" w:rsidRPr="00BF4146" w:rsidRDefault="004B3D27">
      <w:pPr>
        <w:shd w:val="clear" w:color="auto" w:fill="FFFFFF"/>
        <w:spacing w:before="220" w:after="220" w:line="240" w:lineRule="auto"/>
        <w:jc w:val="both"/>
        <w:rPr>
          <w:b/>
          <w:color w:val="151515"/>
        </w:rPr>
      </w:pPr>
      <w:r w:rsidRPr="00BF4146">
        <w:rPr>
          <w:b/>
          <w:color w:val="151515"/>
        </w:rPr>
        <w:t xml:space="preserve">En video deberá incluir </w:t>
      </w:r>
      <w:r w:rsidRPr="00BF4146">
        <w:rPr>
          <w:color w:val="151515"/>
        </w:rPr>
        <w:t>(como mínimo)</w:t>
      </w:r>
      <w:r w:rsidRPr="00BF4146">
        <w:rPr>
          <w:b/>
          <w:color w:val="151515"/>
        </w:rPr>
        <w:t>:</w:t>
      </w:r>
    </w:p>
    <w:p w14:paraId="0000000E" w14:textId="77777777" w:rsidR="00CE0A02" w:rsidRPr="00BF4146" w:rsidRDefault="004B3D27">
      <w:pPr>
        <w:numPr>
          <w:ilvl w:val="0"/>
          <w:numId w:val="2"/>
        </w:numPr>
        <w:shd w:val="clear" w:color="auto" w:fill="FFFFFF"/>
        <w:spacing w:before="240" w:line="240" w:lineRule="auto"/>
        <w:jc w:val="both"/>
        <w:rPr>
          <w:color w:val="151515"/>
        </w:rPr>
      </w:pPr>
      <w:r w:rsidRPr="00BF4146">
        <w:rPr>
          <w:b/>
          <w:color w:val="151515"/>
        </w:rPr>
        <w:t>Hoja 1:</w:t>
      </w:r>
    </w:p>
    <w:p w14:paraId="0000000F" w14:textId="77777777" w:rsidR="00CE0A02" w:rsidRPr="00BF4146" w:rsidRDefault="004B3D27">
      <w:pPr>
        <w:numPr>
          <w:ilvl w:val="1"/>
          <w:numId w:val="2"/>
        </w:numPr>
        <w:shd w:val="clear" w:color="auto" w:fill="FFFFFF"/>
        <w:spacing w:line="240" w:lineRule="auto"/>
        <w:ind w:left="992" w:hanging="283"/>
        <w:jc w:val="both"/>
        <w:rPr>
          <w:color w:val="151515"/>
        </w:rPr>
      </w:pPr>
      <w:r w:rsidRPr="00BF4146">
        <w:rPr>
          <w:b/>
          <w:color w:val="151515"/>
        </w:rPr>
        <w:t xml:space="preserve">Título del trabajo: </w:t>
      </w:r>
      <w:r w:rsidRPr="00BF4146">
        <w:rPr>
          <w:color w:val="151515"/>
        </w:rPr>
        <w:t>en mayúsculas y negrita, en un tamaño de letra no inferior a 32.</w:t>
      </w:r>
    </w:p>
    <w:p w14:paraId="00000010" w14:textId="77777777" w:rsidR="00CE0A02" w:rsidRPr="00BF4146" w:rsidRDefault="004B3D27">
      <w:pPr>
        <w:numPr>
          <w:ilvl w:val="1"/>
          <w:numId w:val="2"/>
        </w:numPr>
        <w:shd w:val="clear" w:color="auto" w:fill="FFFFFF"/>
        <w:spacing w:line="240" w:lineRule="auto"/>
        <w:ind w:left="992" w:hanging="283"/>
        <w:jc w:val="both"/>
        <w:rPr>
          <w:color w:val="151515"/>
        </w:rPr>
      </w:pPr>
      <w:r w:rsidRPr="00BF4146">
        <w:rPr>
          <w:b/>
          <w:color w:val="151515"/>
        </w:rPr>
        <w:t>Autores</w:t>
      </w:r>
      <w:r w:rsidRPr="00BF4146">
        <w:rPr>
          <w:color w:val="151515"/>
        </w:rPr>
        <w:t>: Apellido y primera Inicial del Nombre, separados por comas entre uno y otro autor, sin especificar grado académico. El nombre del presentador debe estar subrayado. E-mail del presentador. Incluir la filiación de cada autor. Tamaño de letra no inferior a 18.</w:t>
      </w:r>
    </w:p>
    <w:p w14:paraId="00000011" w14:textId="77777777" w:rsidR="00CE0A02" w:rsidRPr="00BF4146" w:rsidRDefault="004B3D27">
      <w:pPr>
        <w:numPr>
          <w:ilvl w:val="1"/>
          <w:numId w:val="2"/>
        </w:numPr>
        <w:shd w:val="clear" w:color="auto" w:fill="FFFFFF"/>
        <w:spacing w:line="240" w:lineRule="auto"/>
        <w:ind w:left="992" w:hanging="283"/>
        <w:jc w:val="both"/>
        <w:rPr>
          <w:color w:val="151515"/>
        </w:rPr>
      </w:pPr>
      <w:r w:rsidRPr="00BF4146">
        <w:rPr>
          <w:color w:val="151515"/>
        </w:rPr>
        <w:t xml:space="preserve">Colocar en el ángulo superior derecho el </w:t>
      </w:r>
      <w:r w:rsidRPr="00BF4146">
        <w:rPr>
          <w:b/>
          <w:color w:val="151515"/>
        </w:rPr>
        <w:t>número de póster</w:t>
      </w:r>
      <w:r w:rsidRPr="00BF4146">
        <w:rPr>
          <w:color w:val="151515"/>
        </w:rPr>
        <w:t xml:space="preserve"> asignado dentro de un cuadro de texto. El tamaño de la fuente debe ser </w:t>
      </w:r>
      <w:r w:rsidRPr="00BF4146">
        <w:rPr>
          <w:b/>
          <w:color w:val="151515"/>
        </w:rPr>
        <w:t>40.</w:t>
      </w:r>
    </w:p>
    <w:p w14:paraId="00000012" w14:textId="77777777" w:rsidR="00CE0A02" w:rsidRPr="00BF4146" w:rsidRDefault="004B3D27">
      <w:pPr>
        <w:numPr>
          <w:ilvl w:val="0"/>
          <w:numId w:val="2"/>
        </w:numPr>
        <w:shd w:val="clear" w:color="auto" w:fill="FFFFFF"/>
        <w:spacing w:line="240" w:lineRule="auto"/>
        <w:jc w:val="both"/>
        <w:rPr>
          <w:color w:val="151515"/>
        </w:rPr>
      </w:pPr>
      <w:r w:rsidRPr="00BF4146">
        <w:rPr>
          <w:b/>
          <w:color w:val="151515"/>
        </w:rPr>
        <w:t>Hoja 2:</w:t>
      </w:r>
    </w:p>
    <w:p w14:paraId="00000013" w14:textId="77777777" w:rsidR="00CE0A02" w:rsidRPr="00BF4146" w:rsidRDefault="004B3D27">
      <w:pPr>
        <w:numPr>
          <w:ilvl w:val="1"/>
          <w:numId w:val="2"/>
        </w:numPr>
        <w:shd w:val="clear" w:color="auto" w:fill="FFFFFF"/>
        <w:spacing w:line="240" w:lineRule="auto"/>
        <w:ind w:left="992" w:hanging="283"/>
        <w:jc w:val="both"/>
        <w:rPr>
          <w:color w:val="151515"/>
        </w:rPr>
      </w:pPr>
      <w:r w:rsidRPr="00BF4146">
        <w:rPr>
          <w:b/>
          <w:color w:val="151515"/>
        </w:rPr>
        <w:t>Introducción / Objetivos</w:t>
      </w:r>
      <w:r w:rsidRPr="00BF4146">
        <w:rPr>
          <w:color w:val="151515"/>
        </w:rPr>
        <w:t xml:space="preserve">: Deben estar descritos claramente, dónde se pretende llegar y cuál es la hipótesis. Debe atraer la atención del observador y estar redactado en un lenguaje breve, directo y llano. </w:t>
      </w:r>
    </w:p>
    <w:p w14:paraId="00000014" w14:textId="77777777" w:rsidR="00CE0A02" w:rsidRPr="00BF4146" w:rsidRDefault="004B3D27">
      <w:pPr>
        <w:numPr>
          <w:ilvl w:val="1"/>
          <w:numId w:val="2"/>
        </w:numPr>
        <w:shd w:val="clear" w:color="auto" w:fill="FFFFFF"/>
        <w:spacing w:line="240" w:lineRule="auto"/>
        <w:ind w:left="992" w:hanging="283"/>
        <w:jc w:val="both"/>
        <w:rPr>
          <w:color w:val="151515"/>
        </w:rPr>
      </w:pPr>
      <w:r w:rsidRPr="00BF4146">
        <w:rPr>
          <w:color w:val="151515"/>
        </w:rPr>
        <w:t>El título debe estar en negrita, en un tamaño de letra no inferior a 28. Para el resto del texto, usar un tamaño de letra 24 como mínimo.</w:t>
      </w:r>
    </w:p>
    <w:p w14:paraId="00000015" w14:textId="77777777" w:rsidR="00CE0A02" w:rsidRPr="00BF4146" w:rsidRDefault="004B3D27">
      <w:pPr>
        <w:numPr>
          <w:ilvl w:val="0"/>
          <w:numId w:val="2"/>
        </w:numPr>
        <w:shd w:val="clear" w:color="auto" w:fill="FFFFFF"/>
        <w:spacing w:line="240" w:lineRule="auto"/>
        <w:jc w:val="both"/>
        <w:rPr>
          <w:color w:val="151515"/>
        </w:rPr>
      </w:pPr>
      <w:r w:rsidRPr="00BF4146">
        <w:rPr>
          <w:b/>
          <w:color w:val="151515"/>
        </w:rPr>
        <w:t>Hoja 3:</w:t>
      </w:r>
    </w:p>
    <w:p w14:paraId="00000016" w14:textId="77777777" w:rsidR="00CE0A02" w:rsidRPr="00BF4146" w:rsidRDefault="004B3D27">
      <w:pPr>
        <w:numPr>
          <w:ilvl w:val="1"/>
          <w:numId w:val="2"/>
        </w:numPr>
        <w:shd w:val="clear" w:color="auto" w:fill="FFFFFF"/>
        <w:spacing w:line="240" w:lineRule="auto"/>
        <w:ind w:left="992" w:hanging="283"/>
        <w:jc w:val="both"/>
        <w:rPr>
          <w:color w:val="151515"/>
        </w:rPr>
      </w:pPr>
      <w:r w:rsidRPr="00BF4146">
        <w:rPr>
          <w:b/>
          <w:color w:val="151515"/>
        </w:rPr>
        <w:t xml:space="preserve">Materiales y Métodos / Contenido / Resultados: </w:t>
      </w:r>
      <w:r w:rsidRPr="00BF4146">
        <w:rPr>
          <w:color w:val="151515"/>
        </w:rPr>
        <w:t xml:space="preserve">Desarrollo seguido para llegar al objetivo. Pueden incluir fórmulas, gráficos, tablas, etc. </w:t>
      </w:r>
    </w:p>
    <w:p w14:paraId="00000017" w14:textId="77777777" w:rsidR="00CE0A02" w:rsidRPr="00BF4146" w:rsidRDefault="004B3D27">
      <w:pPr>
        <w:numPr>
          <w:ilvl w:val="1"/>
          <w:numId w:val="2"/>
        </w:numPr>
        <w:shd w:val="clear" w:color="auto" w:fill="FFFFFF"/>
        <w:spacing w:line="240" w:lineRule="auto"/>
        <w:ind w:left="992" w:hanging="283"/>
        <w:jc w:val="both"/>
        <w:rPr>
          <w:color w:val="151515"/>
        </w:rPr>
      </w:pPr>
      <w:r w:rsidRPr="00BF4146">
        <w:rPr>
          <w:color w:val="151515"/>
        </w:rPr>
        <w:t>La disposición de los resultados deben aparecer en orden de acuerdo a la narración realizada por el presentador.</w:t>
      </w:r>
    </w:p>
    <w:p w14:paraId="2BC27B7C" w14:textId="77777777" w:rsidR="00446DA5" w:rsidRDefault="00446DA5">
      <w:pPr>
        <w:numPr>
          <w:ilvl w:val="1"/>
          <w:numId w:val="2"/>
        </w:numPr>
        <w:shd w:val="clear" w:color="auto" w:fill="FFFFFF"/>
        <w:spacing w:line="240" w:lineRule="auto"/>
        <w:ind w:left="992" w:hanging="283"/>
        <w:jc w:val="both"/>
        <w:rPr>
          <w:color w:val="151515"/>
        </w:rPr>
      </w:pPr>
    </w:p>
    <w:p w14:paraId="5F0817BD" w14:textId="77777777" w:rsidR="00446DA5" w:rsidRDefault="00446DA5" w:rsidP="00446DA5">
      <w:pPr>
        <w:shd w:val="clear" w:color="auto" w:fill="FFFFFF"/>
        <w:spacing w:line="240" w:lineRule="auto"/>
        <w:ind w:left="992"/>
        <w:jc w:val="both"/>
        <w:rPr>
          <w:color w:val="151515"/>
        </w:rPr>
      </w:pPr>
    </w:p>
    <w:p w14:paraId="5483A9BE" w14:textId="77777777" w:rsidR="00446DA5" w:rsidRDefault="00446DA5" w:rsidP="00446DA5">
      <w:pPr>
        <w:shd w:val="clear" w:color="auto" w:fill="FFFFFF"/>
        <w:spacing w:line="240" w:lineRule="auto"/>
        <w:ind w:left="992"/>
        <w:jc w:val="both"/>
        <w:rPr>
          <w:color w:val="151515"/>
        </w:rPr>
      </w:pPr>
    </w:p>
    <w:p w14:paraId="00000018" w14:textId="77777777" w:rsidR="00CE0A02" w:rsidRPr="00BF4146" w:rsidRDefault="004B3D27">
      <w:pPr>
        <w:numPr>
          <w:ilvl w:val="1"/>
          <w:numId w:val="2"/>
        </w:numPr>
        <w:shd w:val="clear" w:color="auto" w:fill="FFFFFF"/>
        <w:spacing w:line="240" w:lineRule="auto"/>
        <w:ind w:left="992" w:hanging="283"/>
        <w:jc w:val="both"/>
        <w:rPr>
          <w:color w:val="151515"/>
        </w:rPr>
      </w:pPr>
      <w:r w:rsidRPr="00BF4146">
        <w:rPr>
          <w:color w:val="151515"/>
        </w:rPr>
        <w:t>Los títulos deben estar en negrita, en un tamaño de letra no inferior a 28. Para el resto del texto, usar un tamaño de letra 24 como mínimo.</w:t>
      </w:r>
    </w:p>
    <w:p w14:paraId="00000019" w14:textId="77777777" w:rsidR="00CE0A02" w:rsidRPr="00BF4146" w:rsidRDefault="004B3D27">
      <w:pPr>
        <w:numPr>
          <w:ilvl w:val="0"/>
          <w:numId w:val="2"/>
        </w:numPr>
        <w:shd w:val="clear" w:color="auto" w:fill="FFFFFF"/>
        <w:spacing w:line="240" w:lineRule="auto"/>
        <w:jc w:val="both"/>
        <w:rPr>
          <w:color w:val="151515"/>
        </w:rPr>
      </w:pPr>
      <w:r w:rsidRPr="00BF4146">
        <w:rPr>
          <w:b/>
          <w:color w:val="151515"/>
        </w:rPr>
        <w:t>Hoja 4:</w:t>
      </w:r>
    </w:p>
    <w:p w14:paraId="0000001A" w14:textId="77777777" w:rsidR="00CE0A02" w:rsidRPr="00BF4146" w:rsidRDefault="004B3D27">
      <w:pPr>
        <w:numPr>
          <w:ilvl w:val="1"/>
          <w:numId w:val="2"/>
        </w:numPr>
        <w:shd w:val="clear" w:color="auto" w:fill="FFFFFF"/>
        <w:spacing w:line="240" w:lineRule="auto"/>
        <w:ind w:left="992" w:hanging="283"/>
        <w:jc w:val="both"/>
        <w:rPr>
          <w:color w:val="151515"/>
        </w:rPr>
      </w:pPr>
      <w:r w:rsidRPr="00BF4146">
        <w:rPr>
          <w:b/>
          <w:color w:val="151515"/>
        </w:rPr>
        <w:t xml:space="preserve">Conclusiones: </w:t>
      </w:r>
      <w:r w:rsidRPr="00BF4146">
        <w:rPr>
          <w:color w:val="151515"/>
        </w:rPr>
        <w:t>Deben resumir en forma breve y concisa los principales resultados del trabajo.</w:t>
      </w:r>
    </w:p>
    <w:p w14:paraId="0000001B" w14:textId="77777777" w:rsidR="00CE0A02" w:rsidRPr="00BF4146" w:rsidRDefault="004B3D27">
      <w:pPr>
        <w:numPr>
          <w:ilvl w:val="1"/>
          <w:numId w:val="2"/>
        </w:numPr>
        <w:shd w:val="clear" w:color="auto" w:fill="FFFFFF"/>
        <w:spacing w:after="240" w:line="240" w:lineRule="auto"/>
        <w:ind w:left="992" w:hanging="283"/>
        <w:jc w:val="both"/>
        <w:rPr>
          <w:color w:val="151515"/>
        </w:rPr>
      </w:pPr>
      <w:r w:rsidRPr="00BF4146">
        <w:rPr>
          <w:color w:val="151515"/>
        </w:rPr>
        <w:t>El título debe estar en negrita, en un tamaño de letra no inferior a 28. Para el resto del texto, usar un tamaño de letra 24 como mínimo.</w:t>
      </w:r>
    </w:p>
    <w:p w14:paraId="0000001C" w14:textId="77777777" w:rsidR="00CE0A02" w:rsidRPr="00BF4146" w:rsidRDefault="004B3D27">
      <w:pPr>
        <w:shd w:val="clear" w:color="auto" w:fill="FFFFFF"/>
        <w:spacing w:before="240" w:after="240" w:line="240" w:lineRule="auto"/>
        <w:ind w:left="566"/>
        <w:jc w:val="both"/>
        <w:rPr>
          <w:color w:val="151515"/>
        </w:rPr>
      </w:pPr>
      <w:r w:rsidRPr="00BF4146">
        <w:rPr>
          <w:b/>
          <w:color w:val="151515"/>
        </w:rPr>
        <w:t>Aclaración:</w:t>
      </w:r>
      <w:r w:rsidRPr="00BF4146">
        <w:rPr>
          <w:color w:val="151515"/>
        </w:rPr>
        <w:t xml:space="preserve"> De ser necesario, puede incluir más hojas en cada uno de los puntos anteriores.</w:t>
      </w:r>
    </w:p>
    <w:p w14:paraId="0000001D" w14:textId="77777777" w:rsidR="00CE0A02" w:rsidRPr="00BF4146" w:rsidRDefault="004B3D27">
      <w:pPr>
        <w:shd w:val="clear" w:color="auto" w:fill="FFFFFF"/>
        <w:spacing w:before="240" w:after="240" w:line="240" w:lineRule="auto"/>
        <w:ind w:left="1440"/>
        <w:jc w:val="both"/>
        <w:rPr>
          <w:color w:val="151515"/>
        </w:rPr>
      </w:pPr>
      <w:r w:rsidRPr="00BF4146">
        <w:rPr>
          <w:color w:val="151515"/>
        </w:rPr>
        <w:t xml:space="preserve"> </w:t>
      </w:r>
    </w:p>
    <w:p w14:paraId="0000001E" w14:textId="77777777" w:rsidR="00CE0A02" w:rsidRPr="00BF4146" w:rsidRDefault="004B3D27">
      <w:pPr>
        <w:shd w:val="clear" w:color="auto" w:fill="FFFFFF"/>
        <w:spacing w:before="240" w:after="240" w:line="240" w:lineRule="auto"/>
        <w:jc w:val="both"/>
        <w:rPr>
          <w:color w:val="151515"/>
        </w:rPr>
      </w:pPr>
      <w:r w:rsidRPr="00BF4146">
        <w:rPr>
          <w:color w:val="151515"/>
        </w:rPr>
        <w:t xml:space="preserve">Puede descargar la siguiente plantilla para la realización de su presentación en </w:t>
      </w:r>
      <w:hyperlink r:id="rId8">
        <w:r w:rsidRPr="00BF4146">
          <w:rPr>
            <w:color w:val="1155CC"/>
            <w:u w:val="single"/>
          </w:rPr>
          <w:t>http://bit.ly/plantillaECIFACET2021</w:t>
        </w:r>
      </w:hyperlink>
    </w:p>
    <w:p w14:paraId="0000001F" w14:textId="77777777" w:rsidR="00CE0A02" w:rsidRPr="00BF4146" w:rsidRDefault="00CE0A02">
      <w:pPr>
        <w:spacing w:line="360" w:lineRule="auto"/>
        <w:jc w:val="both"/>
        <w:rPr>
          <w:rFonts w:ascii="Times New Roman" w:eastAsia="Times New Roman" w:hAnsi="Times New Roman" w:cs="Times New Roman"/>
        </w:rPr>
      </w:pPr>
    </w:p>
    <w:sectPr w:rsidR="00CE0A02" w:rsidRPr="00BF4146">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C3771" w14:textId="77777777" w:rsidR="007A45D3" w:rsidRDefault="007A45D3" w:rsidP="00483992">
      <w:pPr>
        <w:spacing w:line="240" w:lineRule="auto"/>
      </w:pPr>
      <w:r>
        <w:separator/>
      </w:r>
    </w:p>
  </w:endnote>
  <w:endnote w:type="continuationSeparator" w:id="0">
    <w:p w14:paraId="6CAF580A" w14:textId="77777777" w:rsidR="007A45D3" w:rsidRDefault="007A45D3" w:rsidP="00483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2EE28" w14:textId="77777777" w:rsidR="007A45D3" w:rsidRDefault="007A45D3" w:rsidP="00483992">
      <w:pPr>
        <w:spacing w:line="240" w:lineRule="auto"/>
      </w:pPr>
      <w:r>
        <w:separator/>
      </w:r>
    </w:p>
  </w:footnote>
  <w:footnote w:type="continuationSeparator" w:id="0">
    <w:p w14:paraId="54331256" w14:textId="77777777" w:rsidR="007A45D3" w:rsidRDefault="007A45D3" w:rsidP="004839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07959" w14:textId="522FBFCE" w:rsidR="00483992" w:rsidRDefault="00483992">
    <w:pPr>
      <w:pStyle w:val="Encabezado"/>
    </w:pPr>
    <w:r>
      <w:rPr>
        <w:noProof/>
        <w:lang w:val="es-ES_tradnl"/>
      </w:rPr>
      <mc:AlternateContent>
        <mc:Choice Requires="wps">
          <w:drawing>
            <wp:anchor distT="0" distB="0" distL="114300" distR="114300" simplePos="0" relativeHeight="251659264" behindDoc="0" locked="0" layoutInCell="1" allowOverlap="1" wp14:anchorId="54370C81" wp14:editId="430608EC">
              <wp:simplePos x="0" y="0"/>
              <wp:positionH relativeFrom="column">
                <wp:posOffset>2873375</wp:posOffset>
              </wp:positionH>
              <wp:positionV relativeFrom="paragraph">
                <wp:posOffset>85090</wp:posOffset>
              </wp:positionV>
              <wp:extent cx="3042285" cy="738505"/>
              <wp:effectExtent l="0" t="0" r="5715"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738505"/>
                      </a:xfrm>
                      <a:prstGeom prst="rect">
                        <a:avLst/>
                      </a:prstGeom>
                      <a:solidFill>
                        <a:srgbClr val="FFFFFF"/>
                      </a:solidFill>
                      <a:ln w="9525">
                        <a:noFill/>
                        <a:miter lim="800000"/>
                        <a:headEnd/>
                        <a:tailEnd/>
                      </a:ln>
                    </wps:spPr>
                    <wps:txbx>
                      <w:txbxContent>
                        <w:p w14:paraId="71E6E434" w14:textId="77777777" w:rsidR="00483992" w:rsidRPr="003D1D25" w:rsidRDefault="00483992" w:rsidP="00483992">
                          <w:pPr>
                            <w:spacing w:line="240" w:lineRule="auto"/>
                            <w:jc w:val="center"/>
                            <w:rPr>
                              <w:b/>
                              <w:color w:val="548DD4" w:themeColor="text2" w:themeTint="99"/>
                              <w:sz w:val="28"/>
                            </w:rPr>
                          </w:pPr>
                          <w:r w:rsidRPr="003D1D25">
                            <w:rPr>
                              <w:b/>
                              <w:color w:val="548DD4" w:themeColor="text2" w:themeTint="99"/>
                              <w:sz w:val="28"/>
                            </w:rPr>
                            <w:t>Encuentro Científico de Investigadores</w:t>
                          </w:r>
                        </w:p>
                        <w:p w14:paraId="41CD9547" w14:textId="77777777" w:rsidR="00483992" w:rsidRPr="003D1D25" w:rsidRDefault="00483992" w:rsidP="00483992">
                          <w:pPr>
                            <w:spacing w:line="240" w:lineRule="auto"/>
                            <w:jc w:val="center"/>
                            <w:rPr>
                              <w:b/>
                              <w:color w:val="548DD4" w:themeColor="text2" w:themeTint="99"/>
                              <w:sz w:val="28"/>
                            </w:rPr>
                          </w:pPr>
                          <w:proofErr w:type="gramStart"/>
                          <w:r w:rsidRPr="003D1D25">
                            <w:rPr>
                              <w:b/>
                              <w:color w:val="548DD4" w:themeColor="text2" w:themeTint="99"/>
                              <w:sz w:val="28"/>
                            </w:rPr>
                            <w:t>de</w:t>
                          </w:r>
                          <w:proofErr w:type="gramEnd"/>
                          <w:r w:rsidRPr="003D1D25">
                            <w:rPr>
                              <w:b/>
                              <w:color w:val="548DD4" w:themeColor="text2" w:themeTint="99"/>
                              <w:sz w:val="28"/>
                            </w:rPr>
                            <w:t xml:space="preserve"> la FACET </w:t>
                          </w:r>
                          <w:r>
                            <w:rPr>
                              <w:b/>
                              <w:color w:val="548DD4" w:themeColor="text2" w:themeTint="99"/>
                              <w:sz w:val="28"/>
                            </w:rPr>
                            <w:t xml:space="preserve">- </w:t>
                          </w:r>
                          <w:r w:rsidRPr="003D1D25">
                            <w:rPr>
                              <w:b/>
                              <w:color w:val="548DD4" w:themeColor="text2" w:themeTint="99"/>
                              <w:sz w:val="28"/>
                            </w:rPr>
                            <w:t>ECIFACET 2021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26.25pt;margin-top:6.7pt;width:239.55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AjKAIAACYEAAAOAAAAZHJzL2Uyb0RvYy54bWysU9tu2zAMfR+wfxD0vtpxkzU16hRdug4D&#10;dgO6fQAjybEwWfQoJXb39aOUtM22t2F6EESRPDo8pK6up96JvaFg0TdydlZKYbxCbf22kd++3r1a&#10;ShEieA0OvWnkgwnyevXyxdU41KbCDp02JBjEh3ocGtnFONRFEVRneghnOBjPzhaph8gmbQtNMDJ6&#10;74qqLF8XI5IeCJUJgW9vD065yvhta1T83LbBROEaydxi3invm7QXqyuotwRDZ9WRBvwDix6s50ef&#10;oG4hgtiR/Quqt4owYBvPFPYFtq1VJtfA1czKP6q572AwuRYWJwxPMoX/B6s+7b+QsLqR5+WFFB56&#10;btJ6B5pQaCOimSKKKsk0DqHm6PuB4+P0Bidudy45DB9QfQ/C47oDvzU3RDh2BjTTnKXM4iT1gBMS&#10;yGb8iJpfg13EDDS11CcNWRXB6Nyuh6cWMQ+h+PK8nFfVciGFYt/F+XJRLvITUD9mDxTiO4O9SIdG&#10;Eo9ARof9hxATG6gfQ9JjAZ3Vd9a5bNB2s3Yk9sDjcpfXEf23MOfF2MjLRbXIyB5Tfp6k3kYeZ2f7&#10;Ri7LtFI61EmNt17ncwTrDmdm4vxRnqTIQZs4bSYOTJptUD+wUISHseVvxocO6acUI49sI8OPHZCR&#10;wr33LPblbD5PM56N+eKiYoNOPZtTD3jFUI1UkaQ4GOuYf0Zi7PGG29LarNgzlyNbHsYs5PHjpGk/&#10;tXPU8/de/QIAAP//AwBQSwMEFAAGAAgAAAAhAHiNJHLhAAAACgEAAA8AAABkcnMvZG93bnJldi54&#10;bWxMj8FKw0AQhu+C77CM4M1umrZpE7MpVaggFMRaqMdtdpoEs7Mhu23i2zue9Djzf/zzTb4ebSuu&#10;2PvGkYLpJAKBVDrTUKXg8LF9WIHwQZPRrSNU8I0e1sXtTa4z4wZ6x+s+VIJLyGdaQR1Cl0npyxqt&#10;9hPXIXF2dr3Vgce+kqbXA5fbVsZRlEirG+ILte7wucbya3+xCoaQpi/L7Wv1uUlWT0cznv24e1Pq&#10;/m7cPIIIOIY/GH71WR0Kdjq5CxkvWgXzRbxglIPZHAQD6WyagDjxIk6XIItc/n+h+AEAAP//AwBQ&#10;SwECLQAUAAYACAAAACEAtoM4kv4AAADhAQAAEwAAAAAAAAAAAAAAAAAAAAAAW0NvbnRlbnRfVHlw&#10;ZXNdLnhtbFBLAQItABQABgAIAAAAIQA4/SH/1gAAAJQBAAALAAAAAAAAAAAAAAAAAC8BAABfcmVs&#10;cy8ucmVsc1BLAQItABQABgAIAAAAIQDelsAjKAIAACYEAAAOAAAAAAAAAAAAAAAAAC4CAABkcnMv&#10;ZTJvRG9jLnhtbFBLAQItABQABgAIAAAAIQB4jSRy4QAAAAoBAAAPAAAAAAAAAAAAAAAAAIIEAABk&#10;cnMvZG93bnJldi54bWxQSwUGAAAAAAQABADzAAAAkAUAAAAA&#10;" stroked="f">
              <v:textbox>
                <w:txbxContent>
                  <w:p w14:paraId="71E6E434" w14:textId="77777777" w:rsidR="00483992" w:rsidRPr="003D1D25" w:rsidRDefault="00483992" w:rsidP="00483992">
                    <w:pPr>
                      <w:spacing w:line="240" w:lineRule="auto"/>
                      <w:jc w:val="center"/>
                      <w:rPr>
                        <w:b/>
                        <w:color w:val="548DD4" w:themeColor="text2" w:themeTint="99"/>
                        <w:sz w:val="28"/>
                      </w:rPr>
                    </w:pPr>
                    <w:r w:rsidRPr="003D1D25">
                      <w:rPr>
                        <w:b/>
                        <w:color w:val="548DD4" w:themeColor="text2" w:themeTint="99"/>
                        <w:sz w:val="28"/>
                      </w:rPr>
                      <w:t>Encuentro Científico de Investigadores</w:t>
                    </w:r>
                  </w:p>
                  <w:p w14:paraId="41CD9547" w14:textId="77777777" w:rsidR="00483992" w:rsidRPr="003D1D25" w:rsidRDefault="00483992" w:rsidP="00483992">
                    <w:pPr>
                      <w:spacing w:line="240" w:lineRule="auto"/>
                      <w:jc w:val="center"/>
                      <w:rPr>
                        <w:b/>
                        <w:color w:val="548DD4" w:themeColor="text2" w:themeTint="99"/>
                        <w:sz w:val="28"/>
                      </w:rPr>
                    </w:pPr>
                    <w:proofErr w:type="gramStart"/>
                    <w:r w:rsidRPr="003D1D25">
                      <w:rPr>
                        <w:b/>
                        <w:color w:val="548DD4" w:themeColor="text2" w:themeTint="99"/>
                        <w:sz w:val="28"/>
                      </w:rPr>
                      <w:t>de</w:t>
                    </w:r>
                    <w:proofErr w:type="gramEnd"/>
                    <w:r w:rsidRPr="003D1D25">
                      <w:rPr>
                        <w:b/>
                        <w:color w:val="548DD4" w:themeColor="text2" w:themeTint="99"/>
                        <w:sz w:val="28"/>
                      </w:rPr>
                      <w:t xml:space="preserve"> la FACET </w:t>
                    </w:r>
                    <w:r>
                      <w:rPr>
                        <w:b/>
                        <w:color w:val="548DD4" w:themeColor="text2" w:themeTint="99"/>
                        <w:sz w:val="28"/>
                      </w:rPr>
                      <w:t xml:space="preserve">- </w:t>
                    </w:r>
                    <w:r w:rsidRPr="003D1D25">
                      <w:rPr>
                        <w:b/>
                        <w:color w:val="548DD4" w:themeColor="text2" w:themeTint="99"/>
                        <w:sz w:val="28"/>
                      </w:rPr>
                      <w:t>ECIFACET 2021</w:t>
                    </w:r>
                  </w:p>
                </w:txbxContent>
              </v:textbox>
            </v:shape>
          </w:pict>
        </mc:Fallback>
      </mc:AlternateContent>
    </w:r>
    <w:r>
      <w:rPr>
        <w:rFonts w:ascii="&amp;quot" w:hAnsi="&amp;quot"/>
        <w:noProof/>
        <w:color w:val="F47E3C"/>
        <w:bdr w:val="none" w:sz="0" w:space="0" w:color="auto" w:frame="1"/>
        <w:lang w:val="es-ES_tradnl"/>
      </w:rPr>
      <w:drawing>
        <wp:inline distT="0" distB="0" distL="0" distR="0" wp14:anchorId="0F08582B" wp14:editId="0CDE30E2">
          <wp:extent cx="1909267" cy="819303"/>
          <wp:effectExtent l="0" t="0" r="0" b="0"/>
          <wp:docPr id="2" name="Imagen 2" descr="ECIFACET logo">
            <a:hlinkClick xmlns:a="http://schemas.openxmlformats.org/drawingml/2006/main" r:id="rId1" tooltip="&quot;ECIFAC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IFACET logo">
                    <a:hlinkClick r:id="rId1" tooltip="&quot;ECIFACET&quot;"/>
                  </pic:cNvPr>
                  <pic:cNvPicPr>
                    <a:picLocks noChangeAspect="1" noChangeArrowheads="1"/>
                  </pic:cNvPicPr>
                </pic:nvPicPr>
                <pic:blipFill rotWithShape="1">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r="66732"/>
                  <a:stretch/>
                </pic:blipFill>
                <pic:spPr bwMode="auto">
                  <a:xfrm>
                    <a:off x="0" y="0"/>
                    <a:ext cx="1916258" cy="82230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43A6F"/>
    <w:multiLevelType w:val="multilevel"/>
    <w:tmpl w:val="CCC41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E3C0694"/>
    <w:multiLevelType w:val="multilevel"/>
    <w:tmpl w:val="32ECD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E0A02"/>
    <w:rsid w:val="002F684D"/>
    <w:rsid w:val="00446DA5"/>
    <w:rsid w:val="00483992"/>
    <w:rsid w:val="004B3D27"/>
    <w:rsid w:val="007A45D3"/>
    <w:rsid w:val="00AA4721"/>
    <w:rsid w:val="00BF4146"/>
    <w:rsid w:val="00CE0A0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483992"/>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483992"/>
  </w:style>
  <w:style w:type="paragraph" w:styleId="Piedepgina">
    <w:name w:val="footer"/>
    <w:basedOn w:val="Normal"/>
    <w:link w:val="PiedepginaCar"/>
    <w:uiPriority w:val="99"/>
    <w:unhideWhenUsed/>
    <w:rsid w:val="00483992"/>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483992"/>
  </w:style>
  <w:style w:type="paragraph" w:styleId="Textodeglobo">
    <w:name w:val="Balloon Text"/>
    <w:basedOn w:val="Normal"/>
    <w:link w:val="TextodegloboCar"/>
    <w:uiPriority w:val="99"/>
    <w:semiHidden/>
    <w:unhideWhenUsed/>
    <w:rsid w:val="0048399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3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483992"/>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483992"/>
  </w:style>
  <w:style w:type="paragraph" w:styleId="Piedepgina">
    <w:name w:val="footer"/>
    <w:basedOn w:val="Normal"/>
    <w:link w:val="PiedepginaCar"/>
    <w:uiPriority w:val="99"/>
    <w:unhideWhenUsed/>
    <w:rsid w:val="00483992"/>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483992"/>
  </w:style>
  <w:style w:type="paragraph" w:styleId="Textodeglobo">
    <w:name w:val="Balloon Text"/>
    <w:basedOn w:val="Normal"/>
    <w:link w:val="TextodegloboCar"/>
    <w:uiPriority w:val="99"/>
    <w:semiHidden/>
    <w:unhideWhenUsed/>
    <w:rsid w:val="0048399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3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it.ly/plantillaECIFACET202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hyperlink" Target="https://www.facet.unt.edu.ar/ecifac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491</Words>
  <Characters>2702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Eduardo M </cp:lastModifiedBy>
  <cp:revision>5</cp:revision>
  <dcterms:created xsi:type="dcterms:W3CDTF">2021-05-12T22:42:00Z</dcterms:created>
  <dcterms:modified xsi:type="dcterms:W3CDTF">2021-05-12T23:10:00Z</dcterms:modified>
</cp:coreProperties>
</file>