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6" w:type="dxa"/>
        <w:tblInd w:w="-252" w:type="dxa"/>
        <w:tblLook w:val="04A0" w:firstRow="1" w:lastRow="0" w:firstColumn="1" w:lastColumn="0" w:noHBand="0" w:noVBand="1"/>
      </w:tblPr>
      <w:tblGrid>
        <w:gridCol w:w="3054"/>
        <w:gridCol w:w="6662"/>
      </w:tblGrid>
      <w:tr w:rsidR="0001329F" w:rsidRPr="00D01FE6" w:rsidTr="0092508A">
        <w:tc>
          <w:tcPr>
            <w:tcW w:w="9716" w:type="dxa"/>
            <w:gridSpan w:val="2"/>
          </w:tcPr>
          <w:p w:rsidR="0001329F" w:rsidRDefault="00497B16" w:rsidP="00497B16">
            <w:pPr>
              <w:jc w:val="center"/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C081B1E" wp14:editId="71326526">
                  <wp:extent cx="837887" cy="851852"/>
                  <wp:effectExtent l="0" t="0" r="635" b="5715"/>
                  <wp:docPr id="2" name="Picture 2" descr="Resultado de imagem para itu international telecommunication un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m para itu international telecommunication un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38" cy="86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29F" w:rsidRPr="00D01FE6" w:rsidRDefault="0001329F" w:rsidP="0092508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01329F" w:rsidRPr="00BA5E15" w:rsidTr="00925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9716" w:type="dxa"/>
            <w:gridSpan w:val="2"/>
            <w:shd w:val="clear" w:color="auto" w:fill="0070C0"/>
            <w:vAlign w:val="center"/>
          </w:tcPr>
          <w:p w:rsidR="0001329F" w:rsidRDefault="0001329F" w:rsidP="0092508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A5E15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FORMULARIO DE </w:t>
            </w:r>
            <w:r w:rsidR="00E12B0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PRE-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INSCRIPCION</w:t>
            </w:r>
          </w:p>
          <w:p w:rsidR="0001329F" w:rsidRPr="008E6A62" w:rsidRDefault="008E6A62" w:rsidP="00497B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Cursos en l</w:t>
            </w:r>
            <w:r w:rsidRPr="008E6A62">
              <w:rPr>
                <w:rFonts w:ascii="Arial" w:hAnsi="Arial" w:cs="Arial"/>
                <w:b/>
                <w:bCs/>
                <w:color w:val="FFFFFF"/>
                <w:sz w:val="20"/>
              </w:rPr>
              <w:t>ínea</w:t>
            </w:r>
            <w:r w:rsidR="00FC35FB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: </w:t>
            </w:r>
            <w:r w:rsidR="00497B16">
              <w:rPr>
                <w:rFonts w:ascii="Arial" w:hAnsi="Arial" w:cs="Arial"/>
                <w:b/>
                <w:bCs/>
                <w:color w:val="FFFFFF"/>
                <w:sz w:val="20"/>
              </w:rPr>
              <w:t>El Internet de las Cosas y su rol en la Economía Digital</w:t>
            </w:r>
          </w:p>
        </w:tc>
      </w:tr>
      <w:tr w:rsidR="0001329F" w:rsidRPr="00210173" w:rsidTr="00925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716" w:type="dxa"/>
            <w:gridSpan w:val="2"/>
            <w:shd w:val="clear" w:color="auto" w:fill="CCCCCC"/>
            <w:vAlign w:val="center"/>
          </w:tcPr>
          <w:p w:rsidR="0001329F" w:rsidRPr="00210173" w:rsidRDefault="0001329F" w:rsidP="008E6A6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INFORMACION </w:t>
            </w:r>
            <w:r w:rsidR="008E6A62">
              <w:rPr>
                <w:rFonts w:ascii="Arial" w:hAnsi="Arial" w:cs="Arial"/>
                <w:b/>
                <w:sz w:val="20"/>
              </w:rPr>
              <w:t>GENERAL</w:t>
            </w:r>
          </w:p>
        </w:tc>
      </w:tr>
      <w:tr w:rsidR="008E6A62" w:rsidRPr="00210173" w:rsidTr="008E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054" w:type="dxa"/>
            <w:vAlign w:val="center"/>
          </w:tcPr>
          <w:p w:rsidR="008E6A62" w:rsidRPr="00293E5B" w:rsidRDefault="008E6A62" w:rsidP="0092508A">
            <w:pPr>
              <w:spacing w:before="120" w:after="120"/>
              <w:rPr>
                <w:rFonts w:ascii="Arial" w:hAnsi="Arial" w:cs="Arial"/>
                <w:sz w:val="20"/>
                <w:lang w:val="es-CR"/>
              </w:rPr>
            </w:pPr>
            <w:r>
              <w:rPr>
                <w:rFonts w:ascii="Arial" w:hAnsi="Arial" w:cs="Arial"/>
                <w:sz w:val="20"/>
                <w:lang w:val="es-CR"/>
              </w:rPr>
              <w:t>Participante:</w:t>
            </w:r>
          </w:p>
        </w:tc>
        <w:tc>
          <w:tcPr>
            <w:tcW w:w="6662" w:type="dxa"/>
            <w:vAlign w:val="center"/>
          </w:tcPr>
          <w:p w:rsidR="008E6A62" w:rsidRPr="00210173" w:rsidRDefault="008E6A62" w:rsidP="0092508A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1329F" w:rsidRPr="00210173" w:rsidTr="008E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054" w:type="dxa"/>
            <w:vAlign w:val="center"/>
          </w:tcPr>
          <w:p w:rsidR="0001329F" w:rsidRPr="00210173" w:rsidRDefault="0001329F" w:rsidP="009250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93E5B">
              <w:rPr>
                <w:rFonts w:ascii="Arial" w:hAnsi="Arial" w:cs="Arial"/>
                <w:sz w:val="20"/>
                <w:lang w:val="es-CR"/>
              </w:rPr>
              <w:t>Organización</w:t>
            </w:r>
            <w:r w:rsidR="008E6A62">
              <w:rPr>
                <w:rFonts w:ascii="Arial" w:hAnsi="Arial" w:cs="Arial"/>
                <w:sz w:val="20"/>
                <w:lang w:val="es-CR"/>
              </w:rPr>
              <w:t>:</w:t>
            </w:r>
          </w:p>
        </w:tc>
        <w:tc>
          <w:tcPr>
            <w:tcW w:w="6662" w:type="dxa"/>
            <w:vAlign w:val="center"/>
          </w:tcPr>
          <w:p w:rsidR="0001329F" w:rsidRPr="00210173" w:rsidRDefault="0001329F" w:rsidP="0092508A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E6A62" w:rsidRPr="00210173" w:rsidTr="008E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054" w:type="dxa"/>
            <w:vAlign w:val="center"/>
          </w:tcPr>
          <w:p w:rsidR="008E6A62" w:rsidRPr="00293E5B" w:rsidRDefault="008E6A62" w:rsidP="0092508A">
            <w:pPr>
              <w:spacing w:before="120" w:after="120"/>
              <w:rPr>
                <w:rFonts w:ascii="Arial" w:hAnsi="Arial" w:cs="Arial"/>
                <w:sz w:val="20"/>
                <w:lang w:val="es-CR"/>
              </w:rPr>
            </w:pPr>
            <w:r>
              <w:rPr>
                <w:rFonts w:ascii="Arial" w:hAnsi="Arial" w:cs="Arial"/>
                <w:sz w:val="20"/>
                <w:lang w:val="es-CR"/>
              </w:rPr>
              <w:t>Formación Académica:</w:t>
            </w:r>
          </w:p>
        </w:tc>
        <w:tc>
          <w:tcPr>
            <w:tcW w:w="6662" w:type="dxa"/>
            <w:vAlign w:val="center"/>
          </w:tcPr>
          <w:p w:rsidR="008E6A62" w:rsidRPr="00210173" w:rsidRDefault="008E6A62" w:rsidP="0092508A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1329F" w:rsidRPr="00210173" w:rsidTr="008E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054" w:type="dxa"/>
            <w:vAlign w:val="center"/>
          </w:tcPr>
          <w:p w:rsidR="0001329F" w:rsidRPr="00265E0E" w:rsidRDefault="008E6A62" w:rsidP="0092508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Dirección:</w:t>
            </w:r>
          </w:p>
        </w:tc>
        <w:tc>
          <w:tcPr>
            <w:tcW w:w="6662" w:type="dxa"/>
            <w:vAlign w:val="center"/>
          </w:tcPr>
          <w:p w:rsidR="0001329F" w:rsidRPr="00210173" w:rsidRDefault="0001329F" w:rsidP="0092508A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1329F" w:rsidRPr="00210173" w:rsidTr="008E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054" w:type="dxa"/>
            <w:vAlign w:val="center"/>
          </w:tcPr>
          <w:p w:rsidR="0001329F" w:rsidRPr="00265E0E" w:rsidRDefault="0001329F" w:rsidP="009250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65E0E">
              <w:rPr>
                <w:rFonts w:ascii="Arial" w:hAnsi="Arial" w:cs="Arial"/>
                <w:sz w:val="20"/>
              </w:rPr>
              <w:t>Ciudad/País</w:t>
            </w:r>
            <w:r w:rsidR="008E6A6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62" w:type="dxa"/>
            <w:vAlign w:val="center"/>
          </w:tcPr>
          <w:p w:rsidR="0001329F" w:rsidRPr="00210173" w:rsidRDefault="0001329F" w:rsidP="0092508A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1329F" w:rsidRPr="00265E0E" w:rsidTr="008E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054" w:type="dxa"/>
            <w:vAlign w:val="center"/>
          </w:tcPr>
          <w:p w:rsidR="0001329F" w:rsidRPr="00265E0E" w:rsidRDefault="0001329F" w:rsidP="0092508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65E0E">
              <w:rPr>
                <w:rFonts w:ascii="Arial" w:hAnsi="Arial" w:cs="Arial"/>
                <w:sz w:val="20"/>
              </w:rPr>
              <w:t>No. Teléfono:</w:t>
            </w:r>
          </w:p>
        </w:tc>
        <w:tc>
          <w:tcPr>
            <w:tcW w:w="6662" w:type="dxa"/>
            <w:vAlign w:val="center"/>
          </w:tcPr>
          <w:p w:rsidR="0001329F" w:rsidRPr="00265E0E" w:rsidRDefault="0001329F" w:rsidP="0092508A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1329F" w:rsidRPr="00333B13" w:rsidTr="008E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054" w:type="dxa"/>
            <w:vAlign w:val="center"/>
          </w:tcPr>
          <w:p w:rsidR="0001329F" w:rsidRPr="00333B13" w:rsidRDefault="0001329F" w:rsidP="0092508A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265E0E">
              <w:rPr>
                <w:rFonts w:ascii="Arial" w:hAnsi="Arial" w:cs="Arial"/>
                <w:sz w:val="20"/>
              </w:rPr>
              <w:t>Correo e</w:t>
            </w:r>
            <w:r>
              <w:rPr>
                <w:rFonts w:ascii="Arial" w:hAnsi="Arial" w:cs="Arial"/>
                <w:sz w:val="20"/>
                <w:lang w:val="en-US"/>
              </w:rPr>
              <w:t>lectrónico</w:t>
            </w:r>
            <w:r w:rsidRPr="00333B13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333B13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01329F" w:rsidRPr="00333B13" w:rsidRDefault="0001329F" w:rsidP="0092508A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1329F" w:rsidRPr="00333B13" w:rsidTr="008E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054" w:type="dxa"/>
            <w:vAlign w:val="center"/>
          </w:tcPr>
          <w:p w:rsidR="0001329F" w:rsidRDefault="008E6A62" w:rsidP="0092508A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Lugar/</w:t>
            </w:r>
            <w:proofErr w:type="spellStart"/>
            <w:r w:rsidR="0001329F" w:rsidRPr="00333B13">
              <w:rPr>
                <w:rFonts w:ascii="Arial" w:hAnsi="Arial" w:cs="Arial"/>
                <w:sz w:val="20"/>
                <w:lang w:val="en-US"/>
              </w:rPr>
              <w:t>Fecha</w:t>
            </w:r>
            <w:proofErr w:type="spellEnd"/>
            <w:r w:rsidR="0001329F" w:rsidRPr="00333B13">
              <w:rPr>
                <w:rFonts w:ascii="Arial" w:hAnsi="Arial" w:cs="Arial"/>
                <w:sz w:val="20"/>
                <w:lang w:val="en-US"/>
              </w:rPr>
              <w:t xml:space="preserve"> de </w:t>
            </w:r>
            <w:proofErr w:type="spellStart"/>
            <w:r w:rsidR="0001329F" w:rsidRPr="00333B13">
              <w:rPr>
                <w:rFonts w:ascii="Arial" w:hAnsi="Arial" w:cs="Arial"/>
                <w:sz w:val="20"/>
                <w:lang w:val="en-US"/>
              </w:rPr>
              <w:t>nacimiento</w:t>
            </w:r>
            <w:proofErr w:type="spellEnd"/>
            <w:r w:rsidR="0001329F" w:rsidRPr="00333B13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6662" w:type="dxa"/>
            <w:vAlign w:val="center"/>
          </w:tcPr>
          <w:p w:rsidR="0001329F" w:rsidRPr="00333B13" w:rsidRDefault="0001329F" w:rsidP="0092508A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01329F" w:rsidRDefault="0001329F" w:rsidP="0001329F">
      <w:pPr>
        <w:pStyle w:val="ColorfulList-Accent11"/>
        <w:spacing w:before="120" w:after="0" w:line="240" w:lineRule="auto"/>
        <w:jc w:val="center"/>
        <w:rPr>
          <w:rFonts w:ascii="Arial" w:hAnsi="Arial"/>
          <w:b/>
          <w:bCs/>
          <w:color w:val="1F497D"/>
          <w:sz w:val="24"/>
          <w:szCs w:val="24"/>
          <w:lang w:val="es-ES"/>
        </w:rPr>
      </w:pPr>
    </w:p>
    <w:p w:rsidR="0001329F" w:rsidRPr="00B262E4" w:rsidRDefault="0001329F" w:rsidP="0001329F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color w:val="000000"/>
          <w:sz w:val="20"/>
          <w:szCs w:val="20"/>
          <w:lang w:val="es-ES"/>
        </w:rPr>
      </w:pPr>
    </w:p>
    <w:p w:rsidR="00FC35FB" w:rsidRDefault="00FC35FB" w:rsidP="0001329F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color w:val="000000"/>
          <w:sz w:val="20"/>
          <w:szCs w:val="20"/>
          <w:lang w:val="es-ES"/>
        </w:rPr>
      </w:pPr>
    </w:p>
    <w:p w:rsidR="00497B16" w:rsidRDefault="00FC35FB" w:rsidP="00497B16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color w:val="000000"/>
          <w:sz w:val="20"/>
          <w:szCs w:val="20"/>
          <w:lang w:val="es-ES"/>
        </w:rPr>
      </w:pPr>
      <w:r>
        <w:rPr>
          <w:rFonts w:ascii="Arial" w:hAnsi="Arial"/>
          <w:color w:val="000000"/>
          <w:sz w:val="20"/>
          <w:szCs w:val="20"/>
          <w:lang w:val="es-ES"/>
        </w:rPr>
        <w:t xml:space="preserve">Enviar para </w:t>
      </w:r>
      <w:hyperlink r:id="rId5" w:history="1">
        <w:r w:rsidRPr="002B491C">
          <w:rPr>
            <w:rStyle w:val="Hyperlink"/>
            <w:rFonts w:ascii="Arial" w:hAnsi="Arial"/>
            <w:sz w:val="20"/>
            <w:szCs w:val="20"/>
            <w:lang w:val="es-ES"/>
          </w:rPr>
          <w:t>ana.veneroso@itu.int</w:t>
        </w:r>
      </w:hyperlink>
      <w:r w:rsidR="00497B16" w:rsidRPr="00497B16">
        <w:rPr>
          <w:rFonts w:ascii="Arial" w:hAnsi="Arial"/>
          <w:color w:val="000000"/>
          <w:sz w:val="20"/>
          <w:szCs w:val="20"/>
          <w:lang w:val="es-ES"/>
        </w:rPr>
        <w:t xml:space="preserve"> </w:t>
      </w:r>
    </w:p>
    <w:p w:rsidR="00497B16" w:rsidRPr="00B262E4" w:rsidRDefault="00497B16" w:rsidP="00497B16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color w:val="000000"/>
          <w:sz w:val="20"/>
          <w:szCs w:val="20"/>
          <w:lang w:val="es-ES"/>
        </w:rPr>
      </w:pPr>
      <w:r w:rsidRPr="00B262E4">
        <w:rPr>
          <w:rFonts w:ascii="Arial" w:hAnsi="Arial"/>
          <w:color w:val="000000"/>
          <w:sz w:val="20"/>
          <w:szCs w:val="20"/>
          <w:lang w:val="es-ES"/>
        </w:rPr>
        <w:t>Oficina Regional de la UIT para las Américas</w:t>
      </w:r>
    </w:p>
    <w:p w:rsidR="00497B16" w:rsidRDefault="00497B16" w:rsidP="00497B16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color w:val="000000"/>
          <w:sz w:val="20"/>
          <w:szCs w:val="20"/>
          <w:lang w:val="es-ES"/>
        </w:rPr>
      </w:pPr>
      <w:r w:rsidRPr="00B262E4">
        <w:rPr>
          <w:rFonts w:ascii="Arial" w:hAnsi="Arial"/>
          <w:color w:val="000000"/>
          <w:sz w:val="20"/>
          <w:szCs w:val="20"/>
          <w:lang w:val="es-ES"/>
        </w:rPr>
        <w:t xml:space="preserve">Unión Internacional de Telecomunicaciones </w:t>
      </w:r>
    </w:p>
    <w:p w:rsidR="00FC35FB" w:rsidRDefault="00FC35FB" w:rsidP="0001329F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color w:val="000000"/>
          <w:sz w:val="20"/>
          <w:szCs w:val="20"/>
          <w:lang w:val="es-ES"/>
        </w:rPr>
      </w:pPr>
    </w:p>
    <w:p w:rsidR="00497B16" w:rsidRDefault="00497B16" w:rsidP="00497B16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color w:val="FF0000"/>
          <w:sz w:val="20"/>
          <w:szCs w:val="20"/>
          <w:lang w:val="es-ES"/>
        </w:rPr>
      </w:pPr>
    </w:p>
    <w:p w:rsidR="00FC35FB" w:rsidRDefault="00497B16" w:rsidP="00497B16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color w:val="FF0000"/>
          <w:sz w:val="20"/>
          <w:szCs w:val="20"/>
          <w:lang w:val="es-ES"/>
        </w:rPr>
      </w:pPr>
      <w:r>
        <w:rPr>
          <w:rFonts w:ascii="Arial" w:hAnsi="Arial"/>
          <w:color w:val="FF0000"/>
          <w:sz w:val="20"/>
          <w:szCs w:val="20"/>
          <w:lang w:val="es-ES"/>
        </w:rPr>
        <w:t xml:space="preserve">Antes del día 30 de septiembre de </w:t>
      </w:r>
      <w:r w:rsidR="00FC35FB" w:rsidRPr="00FC35FB">
        <w:rPr>
          <w:rFonts w:ascii="Arial" w:hAnsi="Arial"/>
          <w:color w:val="FF0000"/>
          <w:sz w:val="20"/>
          <w:szCs w:val="20"/>
          <w:lang w:val="es-ES"/>
        </w:rPr>
        <w:t>201</w:t>
      </w:r>
      <w:r>
        <w:rPr>
          <w:rFonts w:ascii="Arial" w:hAnsi="Arial"/>
          <w:color w:val="FF0000"/>
          <w:sz w:val="20"/>
          <w:szCs w:val="20"/>
          <w:lang w:val="es-ES"/>
        </w:rPr>
        <w:t>8</w:t>
      </w:r>
    </w:p>
    <w:p w:rsidR="00497B16" w:rsidRDefault="00497B16" w:rsidP="00497B16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color w:val="FF0000"/>
          <w:sz w:val="20"/>
          <w:szCs w:val="20"/>
          <w:lang w:val="es-ES"/>
        </w:rPr>
      </w:pPr>
    </w:p>
    <w:p w:rsidR="00497B16" w:rsidRPr="00FC35FB" w:rsidRDefault="00497B16" w:rsidP="00497B16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color w:val="FF0000"/>
          <w:sz w:val="20"/>
          <w:szCs w:val="20"/>
          <w:lang w:val="es-ES"/>
        </w:rPr>
      </w:pPr>
      <w:r>
        <w:rPr>
          <w:noProof/>
          <w:lang w:val="en-GB"/>
        </w:rPr>
        <w:drawing>
          <wp:inline distT="0" distB="0" distL="0" distR="0">
            <wp:extent cx="2533650" cy="1307690"/>
            <wp:effectExtent l="0" t="0" r="0" b="6985"/>
            <wp:docPr id="1" name="Picture 1" descr="Resultado de imagem para itu academ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itu academ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65" cy="131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35FB" w:rsidRPr="00B262E4" w:rsidRDefault="00FC35FB" w:rsidP="0001329F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color w:val="000000"/>
          <w:sz w:val="20"/>
          <w:szCs w:val="20"/>
          <w:lang w:val="es-ES"/>
        </w:rPr>
      </w:pPr>
    </w:p>
    <w:p w:rsidR="0001329F" w:rsidRPr="000F2577" w:rsidRDefault="0001329F" w:rsidP="0001329F">
      <w:pPr>
        <w:pStyle w:val="ColorfulList-Accent11"/>
        <w:spacing w:before="120" w:after="0" w:line="240" w:lineRule="auto"/>
        <w:ind w:left="-426"/>
        <w:jc w:val="center"/>
        <w:rPr>
          <w:rFonts w:ascii="Arial" w:hAnsi="Arial"/>
          <w:b/>
          <w:bCs/>
          <w:color w:val="000000"/>
          <w:sz w:val="20"/>
          <w:szCs w:val="20"/>
          <w:lang w:val="es-ES"/>
        </w:rPr>
      </w:pPr>
    </w:p>
    <w:p w:rsidR="0001329F" w:rsidRPr="000F2577" w:rsidRDefault="0001329F" w:rsidP="0001329F">
      <w:pPr>
        <w:pStyle w:val="Header"/>
        <w:tabs>
          <w:tab w:val="clear" w:pos="4703"/>
          <w:tab w:val="clear" w:pos="9406"/>
        </w:tabs>
        <w:spacing w:after="120"/>
        <w:ind w:right="261"/>
        <w:jc w:val="center"/>
        <w:rPr>
          <w:rFonts w:ascii="Arial" w:hAnsi="Arial" w:cs="Arial"/>
          <w:bCs/>
          <w:iCs/>
          <w:sz w:val="22"/>
          <w:lang w:val="es-ES"/>
        </w:rPr>
      </w:pPr>
    </w:p>
    <w:sectPr w:rsidR="0001329F" w:rsidRPr="000F2577" w:rsidSect="002C5122">
      <w:pgSz w:w="11909" w:h="16834" w:code="9"/>
      <w:pgMar w:top="1418" w:right="567" w:bottom="1418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9F"/>
    <w:rsid w:val="00003EE1"/>
    <w:rsid w:val="0001329F"/>
    <w:rsid w:val="00030CAE"/>
    <w:rsid w:val="00060338"/>
    <w:rsid w:val="00063C2D"/>
    <w:rsid w:val="000865CA"/>
    <w:rsid w:val="000E1633"/>
    <w:rsid w:val="00182552"/>
    <w:rsid w:val="001869C1"/>
    <w:rsid w:val="00195335"/>
    <w:rsid w:val="001A2A0C"/>
    <w:rsid w:val="001E6710"/>
    <w:rsid w:val="002A29F6"/>
    <w:rsid w:val="00335E65"/>
    <w:rsid w:val="003831D3"/>
    <w:rsid w:val="003D2C17"/>
    <w:rsid w:val="003D69AE"/>
    <w:rsid w:val="003D7F51"/>
    <w:rsid w:val="00434855"/>
    <w:rsid w:val="00497B16"/>
    <w:rsid w:val="005253C6"/>
    <w:rsid w:val="00570CFF"/>
    <w:rsid w:val="005A1BFD"/>
    <w:rsid w:val="00630E2C"/>
    <w:rsid w:val="00680C16"/>
    <w:rsid w:val="006A52E6"/>
    <w:rsid w:val="006A647F"/>
    <w:rsid w:val="00754DCA"/>
    <w:rsid w:val="007E441D"/>
    <w:rsid w:val="008E6A62"/>
    <w:rsid w:val="0094570A"/>
    <w:rsid w:val="00964110"/>
    <w:rsid w:val="00975737"/>
    <w:rsid w:val="009D1C84"/>
    <w:rsid w:val="009E015C"/>
    <w:rsid w:val="00A26F95"/>
    <w:rsid w:val="00AC66EE"/>
    <w:rsid w:val="00AD6C43"/>
    <w:rsid w:val="00AE2A46"/>
    <w:rsid w:val="00B123C1"/>
    <w:rsid w:val="00B612A7"/>
    <w:rsid w:val="00B61D84"/>
    <w:rsid w:val="00C26DBF"/>
    <w:rsid w:val="00C41FC3"/>
    <w:rsid w:val="00C607EE"/>
    <w:rsid w:val="00D008F8"/>
    <w:rsid w:val="00D167EC"/>
    <w:rsid w:val="00DD62CC"/>
    <w:rsid w:val="00E12B06"/>
    <w:rsid w:val="00E15D48"/>
    <w:rsid w:val="00E22BA2"/>
    <w:rsid w:val="00E44EBB"/>
    <w:rsid w:val="00E71690"/>
    <w:rsid w:val="00E91DD4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9B3313-254A-4BF5-9CE3-66C80C9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2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32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29F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1329F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9F"/>
    <w:rPr>
      <w:rFonts w:ascii="Tahoma" w:eastAsia="Times New Roman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ademy.itu.int" TargetMode="External"/><Relationship Id="rId5" Type="http://schemas.openxmlformats.org/officeDocument/2006/relationships/hyperlink" Target="mailto:ana.veneroso@itu.in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Veneroso, Ana</dc:creator>
  <cp:lastModifiedBy>Veneroso, Ana</cp:lastModifiedBy>
  <cp:revision>4</cp:revision>
  <dcterms:created xsi:type="dcterms:W3CDTF">2017-06-22T17:10:00Z</dcterms:created>
  <dcterms:modified xsi:type="dcterms:W3CDTF">2018-08-23T14:14:00Z</dcterms:modified>
</cp:coreProperties>
</file>